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6DB4" w14:textId="77777777" w:rsidR="00A9091C" w:rsidRPr="00A9091C" w:rsidRDefault="00A9091C" w:rsidP="00851179">
      <w:pPr>
        <w:jc w:val="center"/>
        <w:rPr>
          <w:b/>
          <w:bCs/>
          <w:sz w:val="28"/>
          <w:szCs w:val="28"/>
        </w:rPr>
      </w:pPr>
      <w:r w:rsidRPr="00A9091C">
        <w:rPr>
          <w:b/>
          <w:bCs/>
          <w:sz w:val="28"/>
          <w:szCs w:val="28"/>
        </w:rPr>
        <w:t>Texas Livestock Guardian Dog Association</w:t>
      </w:r>
    </w:p>
    <w:p w14:paraId="5FE1B79B" w14:textId="6E3E29F0" w:rsidR="00851179" w:rsidRDefault="00851179" w:rsidP="00851179">
      <w:pPr>
        <w:jc w:val="center"/>
        <w:rPr>
          <w:b/>
          <w:bCs/>
          <w:sz w:val="24"/>
          <w:szCs w:val="24"/>
        </w:rPr>
      </w:pPr>
      <w:r w:rsidRPr="00D375FC">
        <w:rPr>
          <w:b/>
          <w:bCs/>
          <w:sz w:val="24"/>
          <w:szCs w:val="24"/>
        </w:rPr>
        <w:t>LGD Best Management Practices</w:t>
      </w:r>
      <w:r w:rsidR="00885D43">
        <w:rPr>
          <w:b/>
          <w:bCs/>
          <w:sz w:val="24"/>
          <w:szCs w:val="24"/>
        </w:rPr>
        <w:t xml:space="preserve"> (BMP’s)</w:t>
      </w:r>
    </w:p>
    <w:p w14:paraId="61DBDE30" w14:textId="62543268" w:rsidR="000C49FB" w:rsidRPr="006012CC" w:rsidRDefault="000C49FB" w:rsidP="000C49FB">
      <w:r w:rsidRPr="006012CC">
        <w:t xml:space="preserve">These </w:t>
      </w:r>
      <w:r w:rsidR="00614670">
        <w:t>BMPs are presented as a guide for breeders and ranchers using livestock guardian dogs</w:t>
      </w:r>
      <w:r w:rsidR="000B59B2">
        <w:t xml:space="preserve">. </w:t>
      </w:r>
      <w:r w:rsidR="001D5BDB">
        <w:t>They aim to improve working LGDs and</w:t>
      </w:r>
      <w:r w:rsidR="000B59B2">
        <w:t xml:space="preserve"> are designed to promote the effective use of LGDs based on experience from long-time LGD breeders, university research</w:t>
      </w:r>
      <w:r w:rsidR="00614670">
        <w:t>,</w:t>
      </w:r>
      <w:r w:rsidR="00E13762">
        <w:t xml:space="preserve"> and animal welfare guidelines</w:t>
      </w:r>
      <w:r w:rsidR="00DD5418">
        <w:t xml:space="preserve">. </w:t>
      </w:r>
    </w:p>
    <w:p w14:paraId="693188BA" w14:textId="7E57877E" w:rsidR="005135EC" w:rsidRDefault="005135EC">
      <w:pPr>
        <w:rPr>
          <w:u w:val="single"/>
        </w:rPr>
      </w:pPr>
      <w:r w:rsidRPr="005135EC">
        <w:rPr>
          <w:u w:val="single"/>
        </w:rPr>
        <w:t>Pups</w:t>
      </w:r>
    </w:p>
    <w:p w14:paraId="7636A3DA" w14:textId="628E4269" w:rsidR="006220FA" w:rsidRDefault="00D30477" w:rsidP="006220FA">
      <w:pPr>
        <w:pStyle w:val="ListParagraph"/>
        <w:numPr>
          <w:ilvl w:val="0"/>
          <w:numId w:val="1"/>
        </w:numPr>
      </w:pPr>
      <w:r>
        <w:t>Select pups from known LG</w:t>
      </w:r>
      <w:r w:rsidRPr="0027238E">
        <w:t xml:space="preserve">D </w:t>
      </w:r>
      <w:r w:rsidR="00C14E9D">
        <w:t>breeds.</w:t>
      </w:r>
    </w:p>
    <w:p w14:paraId="17991B58" w14:textId="6CE98FA7" w:rsidR="004822A1" w:rsidRDefault="004822A1" w:rsidP="006220FA">
      <w:pPr>
        <w:pStyle w:val="ListParagraph"/>
        <w:numPr>
          <w:ilvl w:val="0"/>
          <w:numId w:val="1"/>
        </w:numPr>
      </w:pPr>
      <w:r>
        <w:t>Select pups from breeds suit</w:t>
      </w:r>
      <w:r w:rsidR="00916B6E">
        <w:t>able</w:t>
      </w:r>
      <w:r>
        <w:t xml:space="preserve"> to your environment</w:t>
      </w:r>
      <w:r w:rsidR="000F5BD0">
        <w:t xml:space="preserve"> and working conditions.</w:t>
      </w:r>
    </w:p>
    <w:p w14:paraId="2938E758" w14:textId="5738EEEE" w:rsidR="006220FA" w:rsidRDefault="00D30477" w:rsidP="006220FA">
      <w:pPr>
        <w:pStyle w:val="ListParagraph"/>
        <w:numPr>
          <w:ilvl w:val="0"/>
          <w:numId w:val="1"/>
        </w:numPr>
      </w:pPr>
      <w:r>
        <w:t xml:space="preserve">Select pups from </w:t>
      </w:r>
      <w:r w:rsidR="006220FA">
        <w:t>parents</w:t>
      </w:r>
      <w:r w:rsidR="00245284">
        <w:t xml:space="preserve"> that</w:t>
      </w:r>
      <w:r w:rsidR="00E75800">
        <w:t xml:space="preserve"> exhibit guardian instincts</w:t>
      </w:r>
      <w:r>
        <w:t>.</w:t>
      </w:r>
    </w:p>
    <w:p w14:paraId="67B8F694" w14:textId="5E717E76" w:rsidR="009756D8" w:rsidRDefault="009756D8" w:rsidP="006220FA">
      <w:pPr>
        <w:pStyle w:val="ListParagraph"/>
        <w:numPr>
          <w:ilvl w:val="0"/>
          <w:numId w:val="1"/>
        </w:numPr>
      </w:pPr>
      <w:r>
        <w:t>Select pups that are</w:t>
      </w:r>
      <w:r w:rsidR="00640218">
        <w:t xml:space="preserve"> healthy and </w:t>
      </w:r>
      <w:r w:rsidR="00A9091C">
        <w:t>up to date</w:t>
      </w:r>
      <w:r w:rsidR="00640218">
        <w:t xml:space="preserve"> on vaccination</w:t>
      </w:r>
      <w:r w:rsidR="007438EE">
        <w:t>s</w:t>
      </w:r>
      <w:r w:rsidR="00856129">
        <w:t>.</w:t>
      </w:r>
    </w:p>
    <w:p w14:paraId="070FEC45" w14:textId="25330890" w:rsidR="006220FA" w:rsidRDefault="00D30477" w:rsidP="006220FA">
      <w:pPr>
        <w:pStyle w:val="ListParagraph"/>
        <w:numPr>
          <w:ilvl w:val="0"/>
          <w:numId w:val="1"/>
        </w:numPr>
      </w:pPr>
      <w:r>
        <w:t>Select pups from healthy parents</w:t>
      </w:r>
      <w:r w:rsidR="006220FA">
        <w:t xml:space="preserve"> </w:t>
      </w:r>
      <w:r w:rsidR="00614670">
        <w:t>who do not show</w:t>
      </w:r>
      <w:r w:rsidR="0089544B">
        <w:t xml:space="preserve"> signs of congenital </w:t>
      </w:r>
      <w:r w:rsidR="006220FA">
        <w:t>disease</w:t>
      </w:r>
      <w:r>
        <w:t>.</w:t>
      </w:r>
    </w:p>
    <w:p w14:paraId="516DF719" w14:textId="7C8287CF" w:rsidR="00275855" w:rsidRPr="006D48EE" w:rsidRDefault="00450F34" w:rsidP="006220FA">
      <w:pPr>
        <w:pStyle w:val="ListParagraph"/>
        <w:numPr>
          <w:ilvl w:val="0"/>
          <w:numId w:val="1"/>
        </w:numPr>
        <w:rPr>
          <w:rFonts w:cstheme="minorHAnsi"/>
          <w:strike/>
          <w:sz w:val="20"/>
          <w:szCs w:val="20"/>
        </w:rPr>
      </w:pPr>
      <w:r w:rsidRPr="006D48EE">
        <w:rPr>
          <w:rFonts w:eastAsia="Times New Roman" w:cstheme="minorHAnsi"/>
        </w:rPr>
        <w:t>If possible, select pups from breeders with guarantees and/or health tests</w:t>
      </w:r>
    </w:p>
    <w:p w14:paraId="5511D162" w14:textId="68475CDC" w:rsidR="006220FA" w:rsidRDefault="009C0E0E" w:rsidP="006220FA">
      <w:pPr>
        <w:pStyle w:val="ListParagraph"/>
        <w:numPr>
          <w:ilvl w:val="0"/>
          <w:numId w:val="1"/>
        </w:numPr>
      </w:pPr>
      <w:r>
        <w:t xml:space="preserve">Select pups from breeders who offer support through the process of raising </w:t>
      </w:r>
      <w:r w:rsidR="00614670">
        <w:t>an</w:t>
      </w:r>
      <w:r w:rsidR="00E3433F">
        <w:t xml:space="preserve"> </w:t>
      </w:r>
      <w:r w:rsidR="000B517D">
        <w:t>LGD</w:t>
      </w:r>
      <w:r>
        <w:t>.</w:t>
      </w:r>
    </w:p>
    <w:p w14:paraId="722A7F6B" w14:textId="47861F09" w:rsidR="007D6628" w:rsidRDefault="009C0E0E" w:rsidP="006220FA">
      <w:pPr>
        <w:pStyle w:val="ListParagraph"/>
        <w:numPr>
          <w:ilvl w:val="0"/>
          <w:numId w:val="1"/>
        </w:numPr>
      </w:pPr>
      <w:r>
        <w:t xml:space="preserve">Select </w:t>
      </w:r>
      <w:r w:rsidR="007D6628">
        <w:t xml:space="preserve">pups that have been in contact with </w:t>
      </w:r>
      <w:r w:rsidR="00C35D69">
        <w:t xml:space="preserve">the same type of </w:t>
      </w:r>
      <w:r w:rsidR="007D6628">
        <w:t>livestock</w:t>
      </w:r>
      <w:r w:rsidR="00C35D69">
        <w:t xml:space="preserve"> you own</w:t>
      </w:r>
      <w:r w:rsidR="007D6628">
        <w:t xml:space="preserve"> from birth</w:t>
      </w:r>
      <w:r>
        <w:t>.</w:t>
      </w:r>
    </w:p>
    <w:p w14:paraId="48C4CA27" w14:textId="49E6D669" w:rsidR="005135EC" w:rsidRDefault="005135EC">
      <w:pPr>
        <w:rPr>
          <w:u w:val="single"/>
        </w:rPr>
      </w:pPr>
      <w:r w:rsidRPr="005135EC">
        <w:rPr>
          <w:u w:val="single"/>
        </w:rPr>
        <w:t>Bonding</w:t>
      </w:r>
      <w:r w:rsidR="00541FBE">
        <w:rPr>
          <w:u w:val="single"/>
        </w:rPr>
        <w:t>/Training</w:t>
      </w:r>
    </w:p>
    <w:p w14:paraId="5C0ED162" w14:textId="43661E1D" w:rsidR="000E4E9F" w:rsidRDefault="00713429" w:rsidP="006220FA">
      <w:pPr>
        <w:pStyle w:val="ListParagraph"/>
        <w:numPr>
          <w:ilvl w:val="0"/>
          <w:numId w:val="1"/>
        </w:numPr>
      </w:pPr>
      <w:r>
        <w:t>B</w:t>
      </w:r>
      <w:r w:rsidR="000E4E9F">
        <w:t>y 8 weeks of age</w:t>
      </w:r>
      <w:r>
        <w:t>, pups should be reare</w:t>
      </w:r>
      <w:r w:rsidR="001B686A">
        <w:t>d in close contact with livestock, such as a bonding pen</w:t>
      </w:r>
      <w:r w:rsidR="009C0E0E">
        <w:t>.</w:t>
      </w:r>
    </w:p>
    <w:p w14:paraId="330FDA5D" w14:textId="3F9E10F5" w:rsidR="006220FA" w:rsidRDefault="00E2633A" w:rsidP="006220FA">
      <w:pPr>
        <w:pStyle w:val="ListParagraph"/>
        <w:numPr>
          <w:ilvl w:val="0"/>
          <w:numId w:val="1"/>
        </w:numPr>
      </w:pPr>
      <w:r>
        <w:t xml:space="preserve">The bonding process should continue under close supervision </w:t>
      </w:r>
      <w:r w:rsidR="006220FA">
        <w:t>until pups are 6 months old</w:t>
      </w:r>
      <w:r w:rsidR="009C0E0E">
        <w:t>.</w:t>
      </w:r>
    </w:p>
    <w:p w14:paraId="0F176D43" w14:textId="3264CD6A" w:rsidR="00CD1F69" w:rsidRDefault="00827765" w:rsidP="006220FA">
      <w:pPr>
        <w:pStyle w:val="ListParagraph"/>
        <w:numPr>
          <w:ilvl w:val="0"/>
          <w:numId w:val="1"/>
        </w:numPr>
      </w:pPr>
      <w:r>
        <w:t>As pups mature and develop</w:t>
      </w:r>
      <w:r w:rsidR="00614670">
        <w:t>, they gradually increase the size of pens and pastures they access</w:t>
      </w:r>
      <w:r w:rsidR="009C0E0E">
        <w:t>.</w:t>
      </w:r>
    </w:p>
    <w:p w14:paraId="2D98FC2E" w14:textId="0DBC0B8B" w:rsidR="00FC78E6" w:rsidRDefault="00FC78E6" w:rsidP="006220FA">
      <w:pPr>
        <w:pStyle w:val="ListParagraph"/>
        <w:numPr>
          <w:ilvl w:val="0"/>
          <w:numId w:val="1"/>
        </w:numPr>
      </w:pPr>
      <w:r>
        <w:t>Start with 4-5 head of livestock in a bonding pen and gradually increase the amount and ages as pups mature</w:t>
      </w:r>
      <w:r w:rsidR="009C0E0E">
        <w:t>.</w:t>
      </w:r>
    </w:p>
    <w:p w14:paraId="78F61567" w14:textId="6208064B" w:rsidR="006220FA" w:rsidRDefault="006220FA" w:rsidP="006220FA">
      <w:pPr>
        <w:pStyle w:val="ListParagraph"/>
        <w:numPr>
          <w:ilvl w:val="0"/>
          <w:numId w:val="1"/>
        </w:numPr>
      </w:pPr>
      <w:r>
        <w:t>Rotate stock in bonding pens regularly</w:t>
      </w:r>
      <w:r w:rsidR="009C0E0E">
        <w:t>.</w:t>
      </w:r>
    </w:p>
    <w:p w14:paraId="139FF87F" w14:textId="487544B8" w:rsidR="006220FA" w:rsidRDefault="009C0E0E" w:rsidP="006220FA">
      <w:pPr>
        <w:pStyle w:val="ListParagraph"/>
        <w:numPr>
          <w:ilvl w:val="0"/>
          <w:numId w:val="1"/>
        </w:numPr>
      </w:pPr>
      <w:r>
        <w:t>P</w:t>
      </w:r>
      <w:r w:rsidR="006220FA">
        <w:t>ups</w:t>
      </w:r>
      <w:r>
        <w:t xml:space="preserve"> should have </w:t>
      </w:r>
      <w:r w:rsidR="00614670">
        <w:t xml:space="preserve">a safe </w:t>
      </w:r>
      <w:r w:rsidR="00C14E9D">
        <w:t>eating space</w:t>
      </w:r>
      <w:r w:rsidR="00614670">
        <w:t xml:space="preserve"> and lie in the bonding pen</w:t>
      </w:r>
      <w:r>
        <w:t>.</w:t>
      </w:r>
    </w:p>
    <w:p w14:paraId="7B0CDF26" w14:textId="5D43387F" w:rsidR="006220FA" w:rsidRDefault="009C0E0E" w:rsidP="006220FA">
      <w:pPr>
        <w:pStyle w:val="ListParagraph"/>
        <w:numPr>
          <w:ilvl w:val="0"/>
          <w:numId w:val="1"/>
        </w:numPr>
      </w:pPr>
      <w:r>
        <w:t xml:space="preserve">Make the bonding pen </w:t>
      </w:r>
      <w:r w:rsidR="00614670">
        <w:t>escape-proof</w:t>
      </w:r>
      <w:r w:rsidR="00443363">
        <w:t xml:space="preserve">.  This teaches the pup to </w:t>
      </w:r>
      <w:r w:rsidR="00443363" w:rsidRPr="00C14E9D">
        <w:t>respect fences</w:t>
      </w:r>
      <w:r w:rsidR="00443363" w:rsidRPr="004F1B50">
        <w:t>.</w:t>
      </w:r>
    </w:p>
    <w:p w14:paraId="7A2C0F61" w14:textId="1974C5B0" w:rsidR="006220FA" w:rsidRDefault="006220FA" w:rsidP="00443363">
      <w:pPr>
        <w:pStyle w:val="ListParagraph"/>
        <w:numPr>
          <w:ilvl w:val="0"/>
          <w:numId w:val="1"/>
        </w:numPr>
      </w:pPr>
      <w:r>
        <w:t>Bond single pups with stock, when possible, vs pairs of pups.</w:t>
      </w:r>
    </w:p>
    <w:p w14:paraId="34A04F4E" w14:textId="10AABBC9" w:rsidR="006220FA" w:rsidRDefault="006220FA" w:rsidP="006220FA">
      <w:pPr>
        <w:pStyle w:val="ListParagraph"/>
        <w:numPr>
          <w:ilvl w:val="0"/>
          <w:numId w:val="1"/>
        </w:numPr>
      </w:pPr>
      <w:r>
        <w:t>Regularly observe pups in bonding pens from a distance</w:t>
      </w:r>
      <w:r w:rsidR="00042F40">
        <w:t xml:space="preserve"> and up close</w:t>
      </w:r>
      <w:r>
        <w:t>.</w:t>
      </w:r>
    </w:p>
    <w:p w14:paraId="705FEA5B" w14:textId="699D51E7" w:rsidR="005E41CD" w:rsidRDefault="005E41CD" w:rsidP="006220FA">
      <w:pPr>
        <w:pStyle w:val="ListParagraph"/>
        <w:numPr>
          <w:ilvl w:val="0"/>
          <w:numId w:val="1"/>
        </w:numPr>
      </w:pPr>
      <w:r>
        <w:t xml:space="preserve">Use the same type </w:t>
      </w:r>
      <w:r w:rsidRPr="00107B96">
        <w:t xml:space="preserve">of </w:t>
      </w:r>
      <w:r w:rsidRPr="00C14E9D">
        <w:t>feeding system</w:t>
      </w:r>
      <w:r>
        <w:t xml:space="preserve"> in the bonding </w:t>
      </w:r>
      <w:r w:rsidR="00EF2763">
        <w:t xml:space="preserve">phase </w:t>
      </w:r>
      <w:r>
        <w:t>that you intend to use with the adult dog</w:t>
      </w:r>
      <w:r w:rsidR="00FA4D4D">
        <w:t xml:space="preserve"> in the pasture.</w:t>
      </w:r>
    </w:p>
    <w:p w14:paraId="0A2E0DD4" w14:textId="55318438" w:rsidR="00FA4D4D" w:rsidRDefault="00FA4D4D" w:rsidP="006220FA">
      <w:pPr>
        <w:pStyle w:val="ListParagraph"/>
        <w:numPr>
          <w:ilvl w:val="0"/>
          <w:numId w:val="1"/>
        </w:numPr>
      </w:pPr>
      <w:r>
        <w:t xml:space="preserve">Bond to </w:t>
      </w:r>
      <w:r w:rsidR="00042F40">
        <w:t xml:space="preserve">all </w:t>
      </w:r>
      <w:r>
        <w:t>species</w:t>
      </w:r>
      <w:r w:rsidR="00443363">
        <w:t xml:space="preserve"> </w:t>
      </w:r>
      <w:r w:rsidR="00042F40">
        <w:t>of livestock they are likely to protect or encounter</w:t>
      </w:r>
      <w:r w:rsidR="0053167D">
        <w:t xml:space="preserve"> as adults.</w:t>
      </w:r>
      <w:r w:rsidR="003B6D8A">
        <w:t xml:space="preserve"> </w:t>
      </w:r>
      <w:r w:rsidR="00443363">
        <w:t>.</w:t>
      </w:r>
    </w:p>
    <w:p w14:paraId="76289B2C" w14:textId="0C2C410F" w:rsidR="00443363" w:rsidRDefault="00443363" w:rsidP="006220FA">
      <w:pPr>
        <w:pStyle w:val="ListParagraph"/>
        <w:numPr>
          <w:ilvl w:val="0"/>
          <w:numId w:val="1"/>
        </w:numPr>
      </w:pPr>
      <w:r w:rsidRPr="00C14E9D">
        <w:t>Socialization</w:t>
      </w:r>
      <w:r w:rsidRPr="008C5B40">
        <w:t xml:space="preserve"> while</w:t>
      </w:r>
      <w:r>
        <w:t xml:space="preserve"> in the bonding pen should allow you to:</w:t>
      </w:r>
    </w:p>
    <w:p w14:paraId="77EB016C" w14:textId="70D7BEC1" w:rsidR="00443363" w:rsidRDefault="00443363" w:rsidP="00A9091C">
      <w:pPr>
        <w:pStyle w:val="ListParagraph"/>
        <w:numPr>
          <w:ilvl w:val="1"/>
          <w:numId w:val="1"/>
        </w:numPr>
      </w:pPr>
      <w:r>
        <w:t>Teach</w:t>
      </w:r>
      <w:r w:rsidR="004822A1">
        <w:t xml:space="preserve"> the</w:t>
      </w:r>
      <w:r>
        <w:t xml:space="preserve"> dog basic commands of no, come, </w:t>
      </w:r>
      <w:r w:rsidR="006F25E4">
        <w:t>or stay.</w:t>
      </w:r>
    </w:p>
    <w:p w14:paraId="6C6AE311" w14:textId="0C8C3724" w:rsidR="00722126" w:rsidRDefault="00DA40A3" w:rsidP="00A9091C">
      <w:pPr>
        <w:pStyle w:val="ListParagraph"/>
        <w:numPr>
          <w:ilvl w:val="1"/>
          <w:numId w:val="1"/>
        </w:numPr>
      </w:pPr>
      <w:r>
        <w:t>E</w:t>
      </w:r>
      <w:r w:rsidR="00443363">
        <w:t>asily</w:t>
      </w:r>
      <w:r w:rsidR="00722126">
        <w:t xml:space="preserve"> cat</w:t>
      </w:r>
      <w:r w:rsidR="003F341A">
        <w:t>ch them</w:t>
      </w:r>
      <w:r w:rsidR="00722126">
        <w:t xml:space="preserve"> in the field</w:t>
      </w:r>
      <w:r w:rsidR="00443363">
        <w:t>.</w:t>
      </w:r>
    </w:p>
    <w:p w14:paraId="61034515" w14:textId="4843AC4B" w:rsidR="00722126" w:rsidRDefault="00722126" w:rsidP="006220FA">
      <w:pPr>
        <w:pStyle w:val="ListParagraph"/>
        <w:numPr>
          <w:ilvl w:val="0"/>
          <w:numId w:val="1"/>
        </w:numPr>
      </w:pPr>
      <w:r>
        <w:t xml:space="preserve">Dogs should be </w:t>
      </w:r>
      <w:r w:rsidR="00C14E9D">
        <w:t>leash-broken, tether-trained</w:t>
      </w:r>
      <w:r w:rsidR="00614670">
        <w:rPr>
          <w:rStyle w:val="Hyperlink"/>
        </w:rPr>
        <w:t>,</w:t>
      </w:r>
      <w:r>
        <w:t xml:space="preserve"> and trained to </w:t>
      </w:r>
      <w:r w:rsidRPr="00C14E9D">
        <w:t>ride in vehicles</w:t>
      </w:r>
      <w:r w:rsidR="00443363" w:rsidRPr="00D71974">
        <w:t>.</w:t>
      </w:r>
    </w:p>
    <w:p w14:paraId="5CF128ED" w14:textId="77777777" w:rsidR="00D544B6" w:rsidRDefault="00D544B6" w:rsidP="00D544B6"/>
    <w:p w14:paraId="542DB7EE" w14:textId="0348EEE4" w:rsidR="006220FA" w:rsidRDefault="006220FA">
      <w:pPr>
        <w:rPr>
          <w:u w:val="single"/>
        </w:rPr>
      </w:pPr>
      <w:r>
        <w:rPr>
          <w:u w:val="single"/>
        </w:rPr>
        <w:t>Adolescent Dogs</w:t>
      </w:r>
    </w:p>
    <w:p w14:paraId="6F452DD9" w14:textId="1462E1EF" w:rsidR="006220FA" w:rsidRDefault="006220FA" w:rsidP="006220FA">
      <w:pPr>
        <w:pStyle w:val="ListParagraph"/>
        <w:numPr>
          <w:ilvl w:val="0"/>
          <w:numId w:val="1"/>
        </w:numPr>
      </w:pPr>
      <w:r>
        <w:lastRenderedPageBreak/>
        <w:t>Monitor pups regularly until 18 months of age</w:t>
      </w:r>
      <w:r w:rsidR="00443363">
        <w:t>.</w:t>
      </w:r>
    </w:p>
    <w:p w14:paraId="0B5E8C3A" w14:textId="749B77CC" w:rsidR="00561D56" w:rsidRDefault="00561D56" w:rsidP="006220FA">
      <w:pPr>
        <w:pStyle w:val="ListParagraph"/>
        <w:numPr>
          <w:ilvl w:val="0"/>
          <w:numId w:val="1"/>
        </w:numPr>
      </w:pPr>
      <w:r>
        <w:t xml:space="preserve">Monitor </w:t>
      </w:r>
      <w:r w:rsidR="006220FA">
        <w:t xml:space="preserve">pups </w:t>
      </w:r>
      <w:r>
        <w:t xml:space="preserve">carefully when introducing </w:t>
      </w:r>
      <w:r w:rsidR="00614670">
        <w:t xml:space="preserve">them to lambing/kidding livestock and during the </w:t>
      </w:r>
      <w:r w:rsidR="00B051C3">
        <w:t>breeding season</w:t>
      </w:r>
      <w:r>
        <w:t>.</w:t>
      </w:r>
    </w:p>
    <w:p w14:paraId="4BFCE3CE" w14:textId="41CD7264" w:rsidR="006220FA" w:rsidRDefault="00561D56" w:rsidP="006220FA">
      <w:pPr>
        <w:pStyle w:val="ListParagraph"/>
        <w:numPr>
          <w:ilvl w:val="0"/>
          <w:numId w:val="1"/>
        </w:numPr>
      </w:pPr>
      <w:r>
        <w:t xml:space="preserve">Monitor pups with any </w:t>
      </w:r>
      <w:r w:rsidR="006220FA">
        <w:t>new additions to the herd/flock</w:t>
      </w:r>
      <w:r>
        <w:t xml:space="preserve">. </w:t>
      </w:r>
    </w:p>
    <w:p w14:paraId="01AA348F" w14:textId="1832AF03" w:rsidR="00A15366" w:rsidRDefault="00C106D2" w:rsidP="006220FA">
      <w:pPr>
        <w:pStyle w:val="ListParagraph"/>
        <w:numPr>
          <w:ilvl w:val="0"/>
          <w:numId w:val="1"/>
        </w:numPr>
      </w:pPr>
      <w:r>
        <w:t xml:space="preserve">Discipline unwanted behavior and </w:t>
      </w:r>
      <w:r w:rsidR="008740FE">
        <w:t>provide</w:t>
      </w:r>
      <w:r w:rsidR="00802F58">
        <w:t xml:space="preserve"> opportunities </w:t>
      </w:r>
      <w:r w:rsidR="00285284">
        <w:t>for LGDs to mature.</w:t>
      </w:r>
    </w:p>
    <w:p w14:paraId="3FBC26FC" w14:textId="4FC8B2ED" w:rsidR="006220FA" w:rsidRDefault="006220FA" w:rsidP="006220FA">
      <w:pPr>
        <w:pStyle w:val="ListParagraph"/>
        <w:numPr>
          <w:ilvl w:val="0"/>
          <w:numId w:val="1"/>
        </w:numPr>
      </w:pPr>
      <w:r>
        <w:t xml:space="preserve">Place </w:t>
      </w:r>
      <w:r w:rsidR="00C14E9D">
        <w:t>LGD-bonded</w:t>
      </w:r>
      <w:r>
        <w:t xml:space="preserve"> pups with adult LGD to “mentor” the pup</w:t>
      </w:r>
      <w:r w:rsidR="00561D56">
        <w:t>.</w:t>
      </w:r>
    </w:p>
    <w:p w14:paraId="60288EEC" w14:textId="7B4F08EB" w:rsidR="006220FA" w:rsidRDefault="006220FA" w:rsidP="006220FA">
      <w:pPr>
        <w:pStyle w:val="ListParagraph"/>
        <w:numPr>
          <w:ilvl w:val="0"/>
          <w:numId w:val="1"/>
        </w:numPr>
      </w:pPr>
      <w:r w:rsidRPr="00C14E9D">
        <w:t>GPS Trackers</w:t>
      </w:r>
      <w:r>
        <w:t xml:space="preserve"> on </w:t>
      </w:r>
      <w:r w:rsidR="009A4791">
        <w:t xml:space="preserve">adolescent LGDS </w:t>
      </w:r>
      <w:r w:rsidR="00561D56">
        <w:t xml:space="preserve">can help you </w:t>
      </w:r>
      <w:r w:rsidR="00614670">
        <w:t>track</w:t>
      </w:r>
      <w:r w:rsidR="00561D56">
        <w:t xml:space="preserve"> them until they </w:t>
      </w:r>
      <w:r w:rsidR="007F6259">
        <w:t>mature</w:t>
      </w:r>
      <w:r w:rsidR="00561D56">
        <w:t>.</w:t>
      </w:r>
    </w:p>
    <w:p w14:paraId="46DFFE08" w14:textId="4236E538" w:rsidR="00943BBE" w:rsidRDefault="00561D56" w:rsidP="00943BBE">
      <w:pPr>
        <w:pStyle w:val="ListParagraph"/>
        <w:numPr>
          <w:ilvl w:val="0"/>
          <w:numId w:val="1"/>
        </w:numPr>
      </w:pPr>
      <w:r w:rsidRPr="00C14E9D">
        <w:t>M</w:t>
      </w:r>
      <w:r w:rsidR="00943BBE" w:rsidRPr="00C14E9D">
        <w:t>ethods</w:t>
      </w:r>
      <w:r w:rsidR="00943BBE" w:rsidRPr="00680C77">
        <w:t xml:space="preserve"> such</w:t>
      </w:r>
      <w:r w:rsidR="00943BBE">
        <w:t xml:space="preserve"> as yokes, dangle sticks, drags</w:t>
      </w:r>
      <w:r w:rsidR="00614670">
        <w:t>,</w:t>
      </w:r>
      <w:r w:rsidR="00943BBE">
        <w:t xml:space="preserve"> or shock collars </w:t>
      </w:r>
      <w:r>
        <w:t xml:space="preserve">can help </w:t>
      </w:r>
      <w:r w:rsidR="00943BBE">
        <w:t>stop unwanted behaviors.</w:t>
      </w:r>
    </w:p>
    <w:p w14:paraId="40C9C9FF" w14:textId="77777777" w:rsidR="00943BBE" w:rsidRDefault="00943BBE" w:rsidP="00561D56">
      <w:pPr>
        <w:pStyle w:val="ListParagraph"/>
      </w:pPr>
    </w:p>
    <w:p w14:paraId="0354814D" w14:textId="034A17C1" w:rsidR="005135EC" w:rsidRDefault="005135EC">
      <w:pPr>
        <w:rPr>
          <w:u w:val="single"/>
        </w:rPr>
      </w:pPr>
      <w:r w:rsidRPr="005135EC">
        <w:rPr>
          <w:u w:val="single"/>
        </w:rPr>
        <w:t>Health</w:t>
      </w:r>
    </w:p>
    <w:p w14:paraId="2F9615A1" w14:textId="407A0808" w:rsidR="00006020" w:rsidRDefault="00006020" w:rsidP="00006020">
      <w:pPr>
        <w:pStyle w:val="ListParagraph"/>
        <w:numPr>
          <w:ilvl w:val="0"/>
          <w:numId w:val="1"/>
        </w:numPr>
      </w:pPr>
      <w:r>
        <w:t>Have your pup</w:t>
      </w:r>
      <w:r w:rsidR="00C14E9D">
        <w:t>py</w:t>
      </w:r>
      <w:r>
        <w:t xml:space="preserve"> examined by a licensed DVM within a few days of bringing them to your ranch.</w:t>
      </w:r>
    </w:p>
    <w:p w14:paraId="16CCD280" w14:textId="7A7D34F9" w:rsidR="005135EC" w:rsidRDefault="005135EC" w:rsidP="005135EC">
      <w:pPr>
        <w:pStyle w:val="ListParagraph"/>
        <w:numPr>
          <w:ilvl w:val="0"/>
          <w:numId w:val="1"/>
        </w:numPr>
      </w:pPr>
      <w:r>
        <w:t xml:space="preserve">Provide annual rabies and </w:t>
      </w:r>
      <w:r w:rsidRPr="00477B35">
        <w:t xml:space="preserve">DHLPP </w:t>
      </w:r>
      <w:r w:rsidRPr="00C14E9D">
        <w:t>vaccinations</w:t>
      </w:r>
      <w:r>
        <w:t xml:space="preserve"> along with </w:t>
      </w:r>
      <w:r w:rsidR="006D48EE">
        <w:t>dewormers</w:t>
      </w:r>
      <w:r>
        <w:t xml:space="preserve"> for dogs</w:t>
      </w:r>
      <w:r w:rsidR="00561D56">
        <w:t>.</w:t>
      </w:r>
    </w:p>
    <w:p w14:paraId="7FAF5106" w14:textId="334DEADF" w:rsidR="005135EC" w:rsidRPr="006D48EE" w:rsidRDefault="005135EC" w:rsidP="005135EC">
      <w:pPr>
        <w:pStyle w:val="ListParagraph"/>
        <w:numPr>
          <w:ilvl w:val="0"/>
          <w:numId w:val="1"/>
        </w:numPr>
      </w:pPr>
      <w:r>
        <w:t>Spay and neuter all LGDs</w:t>
      </w:r>
      <w:r w:rsidR="00C14E9D">
        <w:t xml:space="preserve"> </w:t>
      </w:r>
      <w:r w:rsidR="00137E31">
        <w:t xml:space="preserve">not </w:t>
      </w:r>
      <w:r w:rsidR="00DF453C">
        <w:t>intended</w:t>
      </w:r>
      <w:r w:rsidR="00137E31">
        <w:t xml:space="preserve"> to </w:t>
      </w:r>
      <w:r w:rsidR="00DF453C">
        <w:t xml:space="preserve">be breeders </w:t>
      </w:r>
      <w:r>
        <w:t xml:space="preserve">by 12 months </w:t>
      </w:r>
      <w:r w:rsidR="00FF638E" w:rsidRPr="006D48EE">
        <w:t xml:space="preserve">or </w:t>
      </w:r>
      <w:r w:rsidR="00D44991" w:rsidRPr="006D48EE">
        <w:t xml:space="preserve">based on your </w:t>
      </w:r>
      <w:r w:rsidR="006D48EE" w:rsidRPr="006D48EE">
        <w:t>veterinarian's</w:t>
      </w:r>
      <w:r w:rsidR="00D44991" w:rsidRPr="006D48EE">
        <w:t xml:space="preserve"> recommended age</w:t>
      </w:r>
      <w:r w:rsidR="00561D56" w:rsidRPr="006D48EE">
        <w:t>.</w:t>
      </w:r>
    </w:p>
    <w:p w14:paraId="595C883A" w14:textId="6046F1B1" w:rsidR="00D978D3" w:rsidRPr="006D48EE" w:rsidRDefault="00D978D3" w:rsidP="005135EC">
      <w:pPr>
        <w:pStyle w:val="ListParagraph"/>
        <w:numPr>
          <w:ilvl w:val="0"/>
          <w:numId w:val="1"/>
        </w:numPr>
        <w:rPr>
          <w:rFonts w:cstheme="minorHAnsi"/>
          <w:strike/>
        </w:rPr>
      </w:pPr>
      <w:r w:rsidRPr="00C14E9D">
        <w:rPr>
          <w:rFonts w:eastAsia="Times New Roman" w:cstheme="minorHAnsi"/>
        </w:rPr>
        <w:t>Flea, tick, and heartworm prevention</w:t>
      </w:r>
      <w:r w:rsidRPr="006D48EE">
        <w:rPr>
          <w:rFonts w:eastAsia="Times New Roman" w:cstheme="minorHAnsi"/>
        </w:rPr>
        <w:t xml:space="preserve"> products are </w:t>
      </w:r>
      <w:r w:rsidR="00C14E9D">
        <w:rPr>
          <w:rFonts w:eastAsia="Times New Roman" w:cstheme="minorHAnsi"/>
        </w:rPr>
        <w:t>essential</w:t>
      </w:r>
      <w:r w:rsidRPr="006D48EE">
        <w:rPr>
          <w:rFonts w:eastAsia="Times New Roman" w:cstheme="minorHAnsi"/>
        </w:rPr>
        <w:t xml:space="preserve"> </w:t>
      </w:r>
      <w:r w:rsidR="006D48EE" w:rsidRPr="006D48EE">
        <w:rPr>
          <w:rFonts w:eastAsia="Times New Roman" w:cstheme="minorHAnsi"/>
        </w:rPr>
        <w:t xml:space="preserve">for keeping dogs free from internal and </w:t>
      </w:r>
      <w:r w:rsidRPr="006D48EE">
        <w:rPr>
          <w:rFonts w:eastAsia="Times New Roman" w:cstheme="minorHAnsi"/>
        </w:rPr>
        <w:t>external parasites, healthy, and productive</w:t>
      </w:r>
      <w:r w:rsidR="00275855" w:rsidRPr="006D48EE">
        <w:rPr>
          <w:rFonts w:eastAsia="Times New Roman" w:cstheme="minorHAnsi"/>
        </w:rPr>
        <w:t>.</w:t>
      </w:r>
    </w:p>
    <w:p w14:paraId="5A46E5CB" w14:textId="445AA351" w:rsidR="00A90ECB" w:rsidRDefault="00AD295F" w:rsidP="00497725">
      <w:pPr>
        <w:pStyle w:val="ListParagraph"/>
        <w:numPr>
          <w:ilvl w:val="0"/>
          <w:numId w:val="1"/>
        </w:numPr>
      </w:pPr>
      <w:r>
        <w:t>Provide</w:t>
      </w:r>
      <w:r w:rsidR="001904E0">
        <w:t xml:space="preserve"> dog food </w:t>
      </w:r>
      <w:r w:rsidR="00D72F1A">
        <w:t>daily</w:t>
      </w:r>
      <w:r w:rsidR="001904E0">
        <w:t xml:space="preserve"> or </w:t>
      </w:r>
      <w:r w:rsidR="00D72F1A">
        <w:t xml:space="preserve">have a </w:t>
      </w:r>
      <w:r w:rsidR="001904E0">
        <w:t>feeding station that can be accessed</w:t>
      </w:r>
      <w:r w:rsidR="00A90ECB">
        <w:t xml:space="preserve"> daily.</w:t>
      </w:r>
    </w:p>
    <w:p w14:paraId="1AF76C83" w14:textId="24AE30F7" w:rsidR="00536A6B" w:rsidRDefault="00536A6B" w:rsidP="00497725">
      <w:pPr>
        <w:pStyle w:val="ListParagraph"/>
        <w:numPr>
          <w:ilvl w:val="0"/>
          <w:numId w:val="1"/>
        </w:numPr>
      </w:pPr>
      <w:r>
        <w:t>Feeding stations should be checked routinely</w:t>
      </w:r>
      <w:r w:rsidR="00CE2713">
        <w:t xml:space="preserve"> for pests and rancidity.</w:t>
      </w:r>
    </w:p>
    <w:p w14:paraId="0A552669" w14:textId="7D8E080F" w:rsidR="005135EC" w:rsidRDefault="001904E0" w:rsidP="005135EC">
      <w:pPr>
        <w:pStyle w:val="ListParagraph"/>
        <w:numPr>
          <w:ilvl w:val="0"/>
          <w:numId w:val="1"/>
        </w:numPr>
      </w:pPr>
      <w:r>
        <w:t>Select</w:t>
      </w:r>
      <w:r w:rsidR="006C6ACB" w:rsidRPr="00D77AF8">
        <w:t xml:space="preserve"> </w:t>
      </w:r>
      <w:r w:rsidR="00C14E9D">
        <w:t>a dog food that the LGDs readily consume and provides adequate nutrition to maintain proper body condition. If possible, consult a veterinarian or nutritionist</w:t>
      </w:r>
      <w:r w:rsidR="00307FEB">
        <w:t>.</w:t>
      </w:r>
    </w:p>
    <w:p w14:paraId="0D51BEAC" w14:textId="6BCBBA50" w:rsidR="00D44A6F" w:rsidRDefault="006D48EE" w:rsidP="005135EC">
      <w:pPr>
        <w:pStyle w:val="ListParagraph"/>
        <w:numPr>
          <w:ilvl w:val="0"/>
          <w:numId w:val="1"/>
        </w:numPr>
      </w:pPr>
      <w:r>
        <w:t>Longer-haired dogs typically require seasonal grooming to prevent heat stress and foreign objects</w:t>
      </w:r>
      <w:r w:rsidR="00B525EA">
        <w:t xml:space="preserve"> from </w:t>
      </w:r>
      <w:r w:rsidR="00313C3F">
        <w:t>causing harm</w:t>
      </w:r>
      <w:r w:rsidR="004822A1">
        <w:t xml:space="preserve">.    </w:t>
      </w:r>
    </w:p>
    <w:p w14:paraId="4C7DF27F" w14:textId="008EA751" w:rsidR="005135EC" w:rsidRDefault="007F6259">
      <w:pPr>
        <w:rPr>
          <w:u w:val="single"/>
        </w:rPr>
      </w:pPr>
      <w:r>
        <w:rPr>
          <w:u w:val="single"/>
        </w:rPr>
        <w:t>Misc.</w:t>
      </w:r>
    </w:p>
    <w:p w14:paraId="3547A6CA" w14:textId="27DA6815" w:rsidR="00F01C64" w:rsidRDefault="00DF4FDA" w:rsidP="000F5BD0">
      <w:pPr>
        <w:pStyle w:val="ListParagraph"/>
        <w:numPr>
          <w:ilvl w:val="0"/>
          <w:numId w:val="1"/>
        </w:numPr>
      </w:pPr>
      <w:r>
        <w:t xml:space="preserve">Place collars </w:t>
      </w:r>
      <w:r w:rsidR="00C14E9D">
        <w:t>with contact information on LGDs</w:t>
      </w:r>
      <w:r w:rsidR="008D36C9">
        <w:t>.</w:t>
      </w:r>
    </w:p>
    <w:p w14:paraId="253E6C88" w14:textId="5046556A" w:rsidR="007F6259" w:rsidRDefault="007F6259" w:rsidP="000F5BD0">
      <w:pPr>
        <w:pStyle w:val="ListParagraph"/>
        <w:numPr>
          <w:ilvl w:val="0"/>
          <w:numId w:val="1"/>
        </w:numPr>
      </w:pPr>
      <w:r>
        <w:t xml:space="preserve">ID chip </w:t>
      </w:r>
      <w:r w:rsidR="00C73BFF">
        <w:t>all</w:t>
      </w:r>
      <w:r>
        <w:t xml:space="preserve"> LGDs</w:t>
      </w:r>
      <w:r w:rsidR="008379B0">
        <w:t xml:space="preserve"> and update online information to prove ownership</w:t>
      </w:r>
      <w:r>
        <w:t>.</w:t>
      </w:r>
    </w:p>
    <w:p w14:paraId="500B7705" w14:textId="03C9A059" w:rsidR="00105980" w:rsidRDefault="00105980" w:rsidP="007F6259">
      <w:pPr>
        <w:pStyle w:val="ListParagraph"/>
        <w:numPr>
          <w:ilvl w:val="0"/>
          <w:numId w:val="1"/>
        </w:numPr>
      </w:pPr>
      <w:r>
        <w:t xml:space="preserve">Use </w:t>
      </w:r>
      <w:r w:rsidRPr="00C14E9D">
        <w:t>positive reinforcement</w:t>
      </w:r>
      <w:r>
        <w:t xml:space="preserve"> such as treats when dogs are seen with livestock in the field</w:t>
      </w:r>
      <w:r w:rsidR="000F5BD0">
        <w:t>.</w:t>
      </w:r>
    </w:p>
    <w:p w14:paraId="33475B09" w14:textId="054BDD0A" w:rsidR="007C0DB3" w:rsidRDefault="00346132" w:rsidP="007F6259">
      <w:pPr>
        <w:pStyle w:val="ListParagraph"/>
        <w:numPr>
          <w:ilvl w:val="0"/>
          <w:numId w:val="1"/>
        </w:numPr>
      </w:pPr>
      <w:r>
        <w:t>Construct</w:t>
      </w:r>
      <w:r w:rsidR="007C0DB3">
        <w:t xml:space="preserve"> </w:t>
      </w:r>
      <w:r w:rsidR="007C0DB3" w:rsidRPr="00C14E9D">
        <w:t>feeding stations</w:t>
      </w:r>
      <w:r w:rsidRPr="00C14E9D">
        <w:rPr>
          <w:rStyle w:val="Hyperlink"/>
          <w:u w:val="none"/>
        </w:rPr>
        <w:t xml:space="preserve"> </w:t>
      </w:r>
      <w:r w:rsidRPr="00C14E9D">
        <w:rPr>
          <w:rStyle w:val="Hyperlink"/>
          <w:color w:val="auto"/>
          <w:u w:val="none"/>
        </w:rPr>
        <w:t>to exclude livestock and varmints, if possible</w:t>
      </w:r>
      <w:r w:rsidR="000F5BD0">
        <w:t>.</w:t>
      </w:r>
    </w:p>
    <w:p w14:paraId="521240B3" w14:textId="3864D0DC" w:rsidR="00105980" w:rsidRDefault="00105980" w:rsidP="007F6259">
      <w:pPr>
        <w:pStyle w:val="ListParagraph"/>
        <w:numPr>
          <w:ilvl w:val="0"/>
          <w:numId w:val="1"/>
        </w:numPr>
      </w:pPr>
      <w:r>
        <w:t xml:space="preserve">Immediately return </w:t>
      </w:r>
      <w:r w:rsidR="0028358E">
        <w:t>any roaming dog</w:t>
      </w:r>
      <w:r w:rsidR="008379B0">
        <w:t>s</w:t>
      </w:r>
      <w:r w:rsidR="0028358E">
        <w:t xml:space="preserve"> to the proper pasture location.</w:t>
      </w:r>
    </w:p>
    <w:p w14:paraId="0EAD5CBE" w14:textId="45543CAF" w:rsidR="00AC04B5" w:rsidRDefault="00AC04B5" w:rsidP="007F6259">
      <w:pPr>
        <w:pStyle w:val="ListParagraph"/>
        <w:numPr>
          <w:ilvl w:val="0"/>
          <w:numId w:val="1"/>
        </w:numPr>
      </w:pPr>
      <w:r>
        <w:t>Take corrective actions for habitually roaming LGDs.</w:t>
      </w:r>
    </w:p>
    <w:p w14:paraId="77B457E7" w14:textId="04D9804B" w:rsidR="00F45833" w:rsidRDefault="00F45833" w:rsidP="007F6259">
      <w:pPr>
        <w:pStyle w:val="ListParagraph"/>
        <w:numPr>
          <w:ilvl w:val="0"/>
          <w:numId w:val="1"/>
        </w:numPr>
      </w:pPr>
      <w:r>
        <w:t>Keep your breeder informed of any problems with the pup</w:t>
      </w:r>
      <w:r w:rsidR="000B59B2">
        <w:t>py</w:t>
      </w:r>
      <w:r w:rsidR="00B643A1">
        <w:t>.</w:t>
      </w:r>
    </w:p>
    <w:p w14:paraId="22E16385" w14:textId="6B3DDC12" w:rsidR="00B643A1" w:rsidRDefault="00B643A1" w:rsidP="007F6259">
      <w:pPr>
        <w:pStyle w:val="ListParagraph"/>
        <w:numPr>
          <w:ilvl w:val="0"/>
          <w:numId w:val="1"/>
        </w:numPr>
      </w:pPr>
      <w:r>
        <w:t>Notify the breeder if</w:t>
      </w:r>
      <w:r w:rsidR="006D48EE">
        <w:t>, for any reason,</w:t>
      </w:r>
      <w:r>
        <w:t xml:space="preserve"> you </w:t>
      </w:r>
      <w:r w:rsidR="00C14E9D">
        <w:t>cannot</w:t>
      </w:r>
      <w:r>
        <w:t xml:space="preserve"> keep your LGD.</w:t>
      </w:r>
    </w:p>
    <w:p w14:paraId="0EAE1C71" w14:textId="77777777" w:rsidR="00006F69" w:rsidRDefault="00006F69" w:rsidP="000F5BD0">
      <w:pPr>
        <w:ind w:left="360"/>
      </w:pPr>
    </w:p>
    <w:p w14:paraId="66D65394" w14:textId="77777777" w:rsidR="007F6259" w:rsidRPr="00851179" w:rsidRDefault="007F6259" w:rsidP="007F6259">
      <w:pPr>
        <w:pStyle w:val="ListParagraph"/>
      </w:pPr>
    </w:p>
    <w:p w14:paraId="447EE471" w14:textId="77777777" w:rsidR="007F6259" w:rsidRPr="005135EC" w:rsidRDefault="007F6259">
      <w:pPr>
        <w:rPr>
          <w:u w:val="single"/>
        </w:rPr>
      </w:pPr>
    </w:p>
    <w:sectPr w:rsidR="007F6259" w:rsidRPr="005135E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860B" w14:textId="77777777" w:rsidR="00C255D4" w:rsidRDefault="00C255D4" w:rsidP="006C3CF2">
      <w:pPr>
        <w:spacing w:after="0" w:line="240" w:lineRule="auto"/>
      </w:pPr>
      <w:r>
        <w:separator/>
      </w:r>
    </w:p>
  </w:endnote>
  <w:endnote w:type="continuationSeparator" w:id="0">
    <w:p w14:paraId="2FCDFD3F" w14:textId="77777777" w:rsidR="00C255D4" w:rsidRDefault="00C255D4" w:rsidP="006C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0877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3D72C" w14:textId="72507420" w:rsidR="00C14E9D" w:rsidRDefault="00C14E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FE41D4" w14:textId="77777777" w:rsidR="006C3CF2" w:rsidRDefault="006C3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4176" w14:textId="77777777" w:rsidR="00C255D4" w:rsidRDefault="00C255D4" w:rsidP="006C3CF2">
      <w:pPr>
        <w:spacing w:after="0" w:line="240" w:lineRule="auto"/>
      </w:pPr>
      <w:r>
        <w:separator/>
      </w:r>
    </w:p>
  </w:footnote>
  <w:footnote w:type="continuationSeparator" w:id="0">
    <w:p w14:paraId="14A03C39" w14:textId="77777777" w:rsidR="00C255D4" w:rsidRDefault="00C255D4" w:rsidP="006C3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3CEC" w14:textId="39BD143C" w:rsidR="006C3CF2" w:rsidRDefault="006C3CF2">
    <w:pPr>
      <w:pStyle w:val="Header"/>
    </w:pPr>
    <w:r>
      <w:rPr>
        <w:noProof/>
      </w:rPr>
      <w:drawing>
        <wp:inline distT="0" distB="0" distL="0" distR="0" wp14:anchorId="25BE11E6" wp14:editId="5C41A1DF">
          <wp:extent cx="1257300" cy="125730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6FE3"/>
    <w:multiLevelType w:val="hybridMultilevel"/>
    <w:tmpl w:val="5D28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6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79"/>
    <w:rsid w:val="00006020"/>
    <w:rsid w:val="00006F69"/>
    <w:rsid w:val="00042F40"/>
    <w:rsid w:val="00075BEC"/>
    <w:rsid w:val="00081CBB"/>
    <w:rsid w:val="0008463E"/>
    <w:rsid w:val="000868DA"/>
    <w:rsid w:val="00086E55"/>
    <w:rsid w:val="00092C9E"/>
    <w:rsid w:val="000B517D"/>
    <w:rsid w:val="000B59B2"/>
    <w:rsid w:val="000C49FB"/>
    <w:rsid w:val="000C67D7"/>
    <w:rsid w:val="000E4E9F"/>
    <w:rsid w:val="000F5BD0"/>
    <w:rsid w:val="00105980"/>
    <w:rsid w:val="00107B96"/>
    <w:rsid w:val="00111D19"/>
    <w:rsid w:val="00116450"/>
    <w:rsid w:val="001328D9"/>
    <w:rsid w:val="00136AC3"/>
    <w:rsid w:val="00137E31"/>
    <w:rsid w:val="00184DE3"/>
    <w:rsid w:val="001904E0"/>
    <w:rsid w:val="001B686A"/>
    <w:rsid w:val="001C6CFB"/>
    <w:rsid w:val="001D5BDB"/>
    <w:rsid w:val="001F1065"/>
    <w:rsid w:val="00242D7E"/>
    <w:rsid w:val="00245284"/>
    <w:rsid w:val="002479AC"/>
    <w:rsid w:val="0026447F"/>
    <w:rsid w:val="0027238E"/>
    <w:rsid w:val="00275855"/>
    <w:rsid w:val="0028358E"/>
    <w:rsid w:val="00285284"/>
    <w:rsid w:val="002A01B9"/>
    <w:rsid w:val="002A5C20"/>
    <w:rsid w:val="002B1502"/>
    <w:rsid w:val="002B6610"/>
    <w:rsid w:val="00307FEB"/>
    <w:rsid w:val="00313C3F"/>
    <w:rsid w:val="00346132"/>
    <w:rsid w:val="00363A89"/>
    <w:rsid w:val="003775C7"/>
    <w:rsid w:val="003B6D8A"/>
    <w:rsid w:val="003E3674"/>
    <w:rsid w:val="003E436D"/>
    <w:rsid w:val="003F341A"/>
    <w:rsid w:val="00414508"/>
    <w:rsid w:val="00443363"/>
    <w:rsid w:val="00450F34"/>
    <w:rsid w:val="00456093"/>
    <w:rsid w:val="00477B35"/>
    <w:rsid w:val="004822A1"/>
    <w:rsid w:val="00496008"/>
    <w:rsid w:val="00497725"/>
    <w:rsid w:val="004C2072"/>
    <w:rsid w:val="004F1B50"/>
    <w:rsid w:val="005135EC"/>
    <w:rsid w:val="0053167D"/>
    <w:rsid w:val="00536A6B"/>
    <w:rsid w:val="00541FBE"/>
    <w:rsid w:val="00561D56"/>
    <w:rsid w:val="0057371F"/>
    <w:rsid w:val="005D2DAE"/>
    <w:rsid w:val="005D6FA3"/>
    <w:rsid w:val="005E41CD"/>
    <w:rsid w:val="006012CC"/>
    <w:rsid w:val="00614670"/>
    <w:rsid w:val="006220FA"/>
    <w:rsid w:val="006305E2"/>
    <w:rsid w:val="00640218"/>
    <w:rsid w:val="006735D0"/>
    <w:rsid w:val="00680C77"/>
    <w:rsid w:val="006C3CF2"/>
    <w:rsid w:val="006C6ACB"/>
    <w:rsid w:val="006D48EE"/>
    <w:rsid w:val="006E5C48"/>
    <w:rsid w:val="006F25E4"/>
    <w:rsid w:val="00713429"/>
    <w:rsid w:val="00722126"/>
    <w:rsid w:val="007438EE"/>
    <w:rsid w:val="007505B3"/>
    <w:rsid w:val="00756DCE"/>
    <w:rsid w:val="0077120C"/>
    <w:rsid w:val="007C0DB3"/>
    <w:rsid w:val="007D6628"/>
    <w:rsid w:val="007D7B18"/>
    <w:rsid w:val="007F6259"/>
    <w:rsid w:val="00802F58"/>
    <w:rsid w:val="008276A8"/>
    <w:rsid w:val="00827765"/>
    <w:rsid w:val="008379B0"/>
    <w:rsid w:val="00851179"/>
    <w:rsid w:val="00854B5F"/>
    <w:rsid w:val="00856129"/>
    <w:rsid w:val="008740FE"/>
    <w:rsid w:val="00885D43"/>
    <w:rsid w:val="0089544B"/>
    <w:rsid w:val="008B021B"/>
    <w:rsid w:val="008B3E2C"/>
    <w:rsid w:val="008C5B40"/>
    <w:rsid w:val="008D36C9"/>
    <w:rsid w:val="0090682F"/>
    <w:rsid w:val="00916B6E"/>
    <w:rsid w:val="0092772D"/>
    <w:rsid w:val="00943BBE"/>
    <w:rsid w:val="00955397"/>
    <w:rsid w:val="00956049"/>
    <w:rsid w:val="00957D54"/>
    <w:rsid w:val="009756D8"/>
    <w:rsid w:val="009A4791"/>
    <w:rsid w:val="009C0E0E"/>
    <w:rsid w:val="009F1E2C"/>
    <w:rsid w:val="00A0286D"/>
    <w:rsid w:val="00A15366"/>
    <w:rsid w:val="00A55A5E"/>
    <w:rsid w:val="00A9091C"/>
    <w:rsid w:val="00A90ECB"/>
    <w:rsid w:val="00AB514D"/>
    <w:rsid w:val="00AB61F3"/>
    <w:rsid w:val="00AC04B5"/>
    <w:rsid w:val="00AD295F"/>
    <w:rsid w:val="00B051C3"/>
    <w:rsid w:val="00B153DE"/>
    <w:rsid w:val="00B525EA"/>
    <w:rsid w:val="00B643A1"/>
    <w:rsid w:val="00B71C76"/>
    <w:rsid w:val="00BA4878"/>
    <w:rsid w:val="00BB32D1"/>
    <w:rsid w:val="00BB3B6C"/>
    <w:rsid w:val="00BB5973"/>
    <w:rsid w:val="00BC428A"/>
    <w:rsid w:val="00BF5CA6"/>
    <w:rsid w:val="00BF795B"/>
    <w:rsid w:val="00C106D2"/>
    <w:rsid w:val="00C14E9D"/>
    <w:rsid w:val="00C255D4"/>
    <w:rsid w:val="00C35D69"/>
    <w:rsid w:val="00C73BFF"/>
    <w:rsid w:val="00CD1F69"/>
    <w:rsid w:val="00CE2713"/>
    <w:rsid w:val="00CF3AB4"/>
    <w:rsid w:val="00D30477"/>
    <w:rsid w:val="00D375FC"/>
    <w:rsid w:val="00D44991"/>
    <w:rsid w:val="00D44A6F"/>
    <w:rsid w:val="00D45B6F"/>
    <w:rsid w:val="00D544B6"/>
    <w:rsid w:val="00D66F50"/>
    <w:rsid w:val="00D71974"/>
    <w:rsid w:val="00D72F1A"/>
    <w:rsid w:val="00D77AF8"/>
    <w:rsid w:val="00D978D3"/>
    <w:rsid w:val="00DA40A3"/>
    <w:rsid w:val="00DC588A"/>
    <w:rsid w:val="00DD2AB6"/>
    <w:rsid w:val="00DD5418"/>
    <w:rsid w:val="00DD65EF"/>
    <w:rsid w:val="00DF3E5D"/>
    <w:rsid w:val="00DF453C"/>
    <w:rsid w:val="00DF4FDA"/>
    <w:rsid w:val="00E13762"/>
    <w:rsid w:val="00E168A5"/>
    <w:rsid w:val="00E2633A"/>
    <w:rsid w:val="00E3433F"/>
    <w:rsid w:val="00E75587"/>
    <w:rsid w:val="00E75800"/>
    <w:rsid w:val="00EE2F5B"/>
    <w:rsid w:val="00EF2763"/>
    <w:rsid w:val="00EF75FB"/>
    <w:rsid w:val="00F01C64"/>
    <w:rsid w:val="00F37C89"/>
    <w:rsid w:val="00F45833"/>
    <w:rsid w:val="00FA4D4D"/>
    <w:rsid w:val="00FC78E6"/>
    <w:rsid w:val="00FD3F5E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18301"/>
  <w15:chartTrackingRefBased/>
  <w15:docId w15:val="{99FB9857-44FD-4442-8C6B-466C6F13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1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A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6B6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92C9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0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1B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3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CF2"/>
  </w:style>
  <w:style w:type="paragraph" w:styleId="Footer">
    <w:name w:val="footer"/>
    <w:basedOn w:val="Normal"/>
    <w:link w:val="FooterChar"/>
    <w:uiPriority w:val="99"/>
    <w:unhideWhenUsed/>
    <w:rsid w:val="006C3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647</Words>
  <Characters>3354</Characters>
  <Application>Microsoft Office Word</Application>
  <DocSecurity>0</DocSecurity>
  <Lines>67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J. Costanzo</dc:creator>
  <cp:keywords/>
  <dc:description/>
  <cp:lastModifiedBy>Bill J. Costanzo</cp:lastModifiedBy>
  <cp:revision>11</cp:revision>
  <dcterms:created xsi:type="dcterms:W3CDTF">2022-08-30T16:07:00Z</dcterms:created>
  <dcterms:modified xsi:type="dcterms:W3CDTF">2025-02-11T20:43:00Z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bf30f0e0b31b2a7fb0c9499dcd7b663bdf7aed561f75309a125dadc62e16d2e4</vt:lpwstr>
  </property>
</Properties>
</file>